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D9" w:rsidRDefault="00692DFF">
      <w:pPr>
        <w:jc w:val="center"/>
        <w:rPr>
          <w:b/>
          <w:bCs w:val="0"/>
          <w:sz w:val="36"/>
          <w:szCs w:val="36"/>
        </w:rPr>
      </w:pPr>
      <w:r>
        <w:rPr>
          <w:rFonts w:hint="eastAsia"/>
          <w:b/>
          <w:bCs w:val="0"/>
          <w:sz w:val="36"/>
          <w:szCs w:val="36"/>
        </w:rPr>
        <w:t>嘉兴市综合交通运输发展“十四五”规划</w:t>
      </w:r>
    </w:p>
    <w:p w:rsidR="00450DD9" w:rsidRDefault="00692DFF" w:rsidP="00692DFF">
      <w:pPr>
        <w:spacing w:afterLines="200" w:after="624" w:line="360" w:lineRule="auto"/>
        <w:jc w:val="center"/>
      </w:pPr>
      <w:r>
        <w:rPr>
          <w:rFonts w:hint="eastAsia"/>
          <w:b/>
          <w:bCs w:val="0"/>
          <w:sz w:val="36"/>
          <w:szCs w:val="36"/>
        </w:rPr>
        <w:t>环境影响评价第一次信息公开</w:t>
      </w:r>
    </w:p>
    <w:p w:rsidR="00450DD9" w:rsidRDefault="00692DFF">
      <w:pPr>
        <w:ind w:firstLineChars="200" w:firstLine="480"/>
      </w:pPr>
      <w:r>
        <w:rPr>
          <w:rFonts w:hint="eastAsia"/>
        </w:rPr>
        <w:t>根据《中华人民共和国环境影响评价法》、《规划环境影响评价条例》、《环境影响评价公众参与办法》等法律法规相关要求，《嘉兴市综合交通运输发展“十四五”规划》环境影响评价应征</w:t>
      </w:r>
      <w:proofErr w:type="gramStart"/>
      <w:r>
        <w:rPr>
          <w:rFonts w:hint="eastAsia"/>
        </w:rPr>
        <w:t>求公众</w:t>
      </w:r>
      <w:proofErr w:type="gramEnd"/>
      <w:r>
        <w:rPr>
          <w:rFonts w:hint="eastAsia"/>
        </w:rPr>
        <w:t>意见。兹将有关事宜公示如下：</w:t>
      </w:r>
    </w:p>
    <w:p w:rsidR="00450DD9" w:rsidRDefault="00692DFF">
      <w:pPr>
        <w:pStyle w:val="1"/>
        <w:numPr>
          <w:ilvl w:val="0"/>
          <w:numId w:val="1"/>
        </w:numPr>
        <w:spacing w:before="0" w:after="0" w:line="240" w:lineRule="auto"/>
        <w:ind w:firstLineChars="200" w:firstLine="480"/>
        <w:rPr>
          <w:b w:val="0"/>
          <w:kern w:val="0"/>
          <w:sz w:val="24"/>
        </w:rPr>
      </w:pPr>
      <w:r>
        <w:rPr>
          <w:rFonts w:hint="eastAsia"/>
          <w:b w:val="0"/>
          <w:kern w:val="0"/>
          <w:sz w:val="24"/>
        </w:rPr>
        <w:t>规划概要</w:t>
      </w:r>
    </w:p>
    <w:p w:rsidR="00450DD9" w:rsidRDefault="00692DFF">
      <w:pPr>
        <w:numPr>
          <w:ilvl w:val="0"/>
          <w:numId w:val="2"/>
        </w:numPr>
        <w:ind w:firstLineChars="200" w:firstLine="480"/>
      </w:pPr>
      <w:r>
        <w:rPr>
          <w:rFonts w:hint="eastAsia"/>
        </w:rPr>
        <w:t>规划名称：嘉兴市综合交通运输发展“十四五”规划</w:t>
      </w:r>
    </w:p>
    <w:p w:rsidR="00450DD9" w:rsidRDefault="00692DFF">
      <w:pPr>
        <w:numPr>
          <w:ilvl w:val="0"/>
          <w:numId w:val="2"/>
        </w:numPr>
        <w:ind w:firstLineChars="200" w:firstLine="480"/>
      </w:pPr>
      <w:r>
        <w:rPr>
          <w:rFonts w:hint="eastAsia"/>
        </w:rPr>
        <w:t>规划范围：嘉兴市域范围</w:t>
      </w:r>
    </w:p>
    <w:p w:rsidR="00450DD9" w:rsidRDefault="00692DFF">
      <w:pPr>
        <w:numPr>
          <w:ilvl w:val="0"/>
          <w:numId w:val="2"/>
        </w:numPr>
        <w:ind w:firstLineChars="200" w:firstLine="480"/>
      </w:pPr>
      <w:r>
        <w:rPr>
          <w:rFonts w:hint="eastAsia"/>
        </w:rPr>
        <w:t>规划期限：</w:t>
      </w:r>
      <w:r>
        <w:rPr>
          <w:rFonts w:hint="eastAsia"/>
        </w:rPr>
        <w:t>2021-2025</w:t>
      </w:r>
      <w:r>
        <w:rPr>
          <w:rFonts w:hint="eastAsia"/>
        </w:rPr>
        <w:t>年</w:t>
      </w:r>
    </w:p>
    <w:p w:rsidR="00450DD9" w:rsidRDefault="00692DFF">
      <w:pPr>
        <w:numPr>
          <w:ilvl w:val="0"/>
          <w:numId w:val="2"/>
        </w:numPr>
        <w:ind w:firstLineChars="200" w:firstLine="480"/>
      </w:pPr>
      <w:r>
        <w:rPr>
          <w:rFonts w:hint="eastAsia"/>
        </w:rPr>
        <w:t>规划发展目标：至</w:t>
      </w:r>
      <w:r>
        <w:rPr>
          <w:rFonts w:hint="eastAsia"/>
        </w:rPr>
        <w:t>2025</w:t>
      </w:r>
      <w:r>
        <w:rPr>
          <w:rFonts w:hint="eastAsia"/>
        </w:rPr>
        <w:t>年，嘉兴将基本建成高水平现代化交通强市，基本形成“内畅外联、经济高效、智慧先进、安全绿色、治理有为”的现代交通综合运输体系，基本建成城际、市域、市内三个“半小时交通圈”及铁路枢纽、航空枢纽、海河联运枢纽三大枢纽，形成一批体现交通高质量、竞争力、现代化的标志性成果。</w:t>
      </w:r>
    </w:p>
    <w:p w:rsidR="00450DD9" w:rsidRDefault="00692DFF">
      <w:pPr>
        <w:numPr>
          <w:ilvl w:val="0"/>
          <w:numId w:val="2"/>
        </w:numPr>
        <w:ind w:firstLineChars="200" w:firstLine="480"/>
      </w:pPr>
      <w:r>
        <w:rPr>
          <w:rFonts w:hint="eastAsia"/>
        </w:rPr>
        <w:t>规划规模：到</w:t>
      </w:r>
      <w:r>
        <w:rPr>
          <w:rFonts w:hint="eastAsia"/>
        </w:rPr>
        <w:t>2025</w:t>
      </w:r>
      <w:r>
        <w:rPr>
          <w:rFonts w:hint="eastAsia"/>
        </w:rPr>
        <w:t>年，完成综合交通投资约</w:t>
      </w:r>
      <w:proofErr w:type="gramStart"/>
      <w:r>
        <w:rPr>
          <w:rFonts w:hint="eastAsia"/>
        </w:rPr>
        <w:t>两千亿</w:t>
      </w:r>
      <w:proofErr w:type="gramEnd"/>
      <w:r>
        <w:rPr>
          <w:rFonts w:hint="eastAsia"/>
        </w:rPr>
        <w:t>元，新开工建设铁路、城际铁路里程</w:t>
      </w:r>
      <w:r>
        <w:rPr>
          <w:rFonts w:hint="eastAsia"/>
        </w:rPr>
        <w:t>200</w:t>
      </w:r>
      <w:r>
        <w:rPr>
          <w:rFonts w:hint="eastAsia"/>
        </w:rPr>
        <w:t>公里以上，市域（郊）铁路、城市轨道交通和有轨电车里程</w:t>
      </w:r>
      <w:r>
        <w:rPr>
          <w:rFonts w:hint="eastAsia"/>
        </w:rPr>
        <w:t>100</w:t>
      </w:r>
      <w:r>
        <w:rPr>
          <w:rFonts w:hint="eastAsia"/>
        </w:rPr>
        <w:t>公里以上；建设高速公路约</w:t>
      </w:r>
      <w:r>
        <w:rPr>
          <w:rFonts w:hint="eastAsia"/>
        </w:rPr>
        <w:t>100</w:t>
      </w:r>
      <w:r>
        <w:rPr>
          <w:rFonts w:hint="eastAsia"/>
        </w:rPr>
        <w:t>公里以上，普通国省道</w:t>
      </w:r>
      <w:r>
        <w:rPr>
          <w:rFonts w:hint="eastAsia"/>
        </w:rPr>
        <w:t>300</w:t>
      </w:r>
      <w:r>
        <w:rPr>
          <w:rFonts w:hint="eastAsia"/>
        </w:rPr>
        <w:t>公里以上，快速公路</w:t>
      </w:r>
      <w:r>
        <w:rPr>
          <w:rFonts w:hint="eastAsia"/>
        </w:rPr>
        <w:t>70</w:t>
      </w:r>
      <w:r>
        <w:rPr>
          <w:rFonts w:hint="eastAsia"/>
        </w:rPr>
        <w:t>公里以上；实现千吨级航道总里程达到</w:t>
      </w:r>
      <w:r>
        <w:rPr>
          <w:rFonts w:hint="eastAsia"/>
        </w:rPr>
        <w:t>250</w:t>
      </w:r>
      <w:r>
        <w:rPr>
          <w:rFonts w:hint="eastAsia"/>
        </w:rPr>
        <w:t>公里，新建</w:t>
      </w:r>
      <w:r>
        <w:rPr>
          <w:rFonts w:hint="eastAsia"/>
        </w:rPr>
        <w:t>500</w:t>
      </w:r>
      <w:r>
        <w:rPr>
          <w:rFonts w:hint="eastAsia"/>
        </w:rPr>
        <w:t>吨级及以上泊位</w:t>
      </w:r>
      <w:r>
        <w:rPr>
          <w:rFonts w:hint="eastAsia"/>
        </w:rPr>
        <w:t>34</w:t>
      </w:r>
      <w:r>
        <w:rPr>
          <w:rFonts w:hint="eastAsia"/>
        </w:rPr>
        <w:t>个，新建沿海万吨级及以上泊位</w:t>
      </w:r>
      <w:r>
        <w:rPr>
          <w:rFonts w:hint="eastAsia"/>
        </w:rPr>
        <w:t>12</w:t>
      </w:r>
      <w:r>
        <w:rPr>
          <w:rFonts w:hint="eastAsia"/>
        </w:rPr>
        <w:t>个；综合客运枢纽达到</w:t>
      </w:r>
      <w:r>
        <w:rPr>
          <w:rFonts w:hint="eastAsia"/>
        </w:rPr>
        <w:t>10</w:t>
      </w:r>
      <w:r>
        <w:rPr>
          <w:rFonts w:hint="eastAsia"/>
        </w:rPr>
        <w:t>个，综合货运枢纽</w:t>
      </w:r>
      <w:r>
        <w:rPr>
          <w:rFonts w:hint="eastAsia"/>
        </w:rPr>
        <w:t>13</w:t>
      </w:r>
      <w:r>
        <w:rPr>
          <w:rFonts w:hint="eastAsia"/>
        </w:rPr>
        <w:t>个，快递业务量</w:t>
      </w:r>
      <w:r>
        <w:rPr>
          <w:rFonts w:hint="eastAsia"/>
        </w:rPr>
        <w:t>13</w:t>
      </w:r>
      <w:r>
        <w:rPr>
          <w:rFonts w:hint="eastAsia"/>
        </w:rPr>
        <w:t>亿件。</w:t>
      </w:r>
    </w:p>
    <w:p w:rsidR="00450DD9" w:rsidRDefault="00692DFF">
      <w:pPr>
        <w:numPr>
          <w:ilvl w:val="0"/>
          <w:numId w:val="1"/>
        </w:numPr>
        <w:ind w:firstLineChars="200" w:firstLine="480"/>
      </w:pPr>
      <w:r>
        <w:rPr>
          <w:rFonts w:hint="eastAsia"/>
        </w:rPr>
        <w:t>规划单位名称及联系方式</w:t>
      </w:r>
    </w:p>
    <w:p w:rsidR="00450DD9" w:rsidRPr="00262131" w:rsidRDefault="00692DFF">
      <w:pPr>
        <w:ind w:firstLineChars="200" w:firstLine="480"/>
      </w:pPr>
      <w:r w:rsidRPr="00262131">
        <w:rPr>
          <w:rFonts w:hint="eastAsia"/>
        </w:rPr>
        <w:t>规划单位：嘉兴市交通运输局</w:t>
      </w:r>
    </w:p>
    <w:p w:rsidR="00450DD9" w:rsidRPr="00262131" w:rsidRDefault="00692DFF">
      <w:pPr>
        <w:ind w:firstLineChars="200" w:firstLine="480"/>
      </w:pPr>
      <w:r w:rsidRPr="00262131">
        <w:rPr>
          <w:rFonts w:hint="eastAsia"/>
        </w:rPr>
        <w:t>地址：嘉兴市</w:t>
      </w:r>
      <w:proofErr w:type="gramStart"/>
      <w:r w:rsidRPr="00262131">
        <w:rPr>
          <w:rFonts w:hint="eastAsia"/>
        </w:rPr>
        <w:t>常秀街</w:t>
      </w:r>
      <w:r w:rsidRPr="00262131">
        <w:rPr>
          <w:rFonts w:hint="eastAsia"/>
        </w:rPr>
        <w:t>1250</w:t>
      </w:r>
      <w:r w:rsidRPr="00262131">
        <w:rPr>
          <w:rFonts w:hint="eastAsia"/>
        </w:rPr>
        <w:t>号</w:t>
      </w:r>
      <w:proofErr w:type="gramEnd"/>
    </w:p>
    <w:p w:rsidR="00450DD9" w:rsidRPr="00262131" w:rsidRDefault="00692DFF">
      <w:pPr>
        <w:ind w:firstLineChars="200" w:firstLine="480"/>
      </w:pPr>
      <w:r w:rsidRPr="00262131">
        <w:rPr>
          <w:rFonts w:hint="eastAsia"/>
        </w:rPr>
        <w:t>联系人：倪惠娟；电话</w:t>
      </w:r>
      <w:r w:rsidRPr="00262131">
        <w:rPr>
          <w:rFonts w:hint="eastAsia"/>
        </w:rPr>
        <w:t>0573-83685063</w:t>
      </w:r>
    </w:p>
    <w:p w:rsidR="00450DD9" w:rsidRPr="00262131" w:rsidRDefault="00692DFF">
      <w:pPr>
        <w:numPr>
          <w:ilvl w:val="0"/>
          <w:numId w:val="1"/>
        </w:numPr>
        <w:ind w:firstLineChars="200" w:firstLine="480"/>
      </w:pPr>
      <w:r w:rsidRPr="00262131">
        <w:rPr>
          <w:rFonts w:hint="eastAsia"/>
        </w:rPr>
        <w:t>环评单位名称及联系方式</w:t>
      </w:r>
    </w:p>
    <w:p w:rsidR="00450DD9" w:rsidRPr="00262131" w:rsidRDefault="00692DFF">
      <w:pPr>
        <w:ind w:firstLineChars="200" w:firstLine="480"/>
      </w:pPr>
      <w:r w:rsidRPr="00262131">
        <w:rPr>
          <w:rFonts w:hint="eastAsia"/>
        </w:rPr>
        <w:t>环评单位：浙江省环境科技有限公司</w:t>
      </w:r>
    </w:p>
    <w:p w:rsidR="00450DD9" w:rsidRPr="00262131" w:rsidRDefault="00692DFF">
      <w:pPr>
        <w:ind w:firstLineChars="200" w:firstLine="480"/>
      </w:pPr>
      <w:r w:rsidRPr="00262131">
        <w:rPr>
          <w:rFonts w:hint="eastAsia"/>
        </w:rPr>
        <w:t>地址：浙江省杭州市余杭区未来科技城</w:t>
      </w:r>
      <w:proofErr w:type="gramStart"/>
      <w:r w:rsidRPr="00262131">
        <w:rPr>
          <w:rFonts w:hint="eastAsia"/>
        </w:rPr>
        <w:t>联创街</w:t>
      </w:r>
      <w:r w:rsidRPr="00262131">
        <w:rPr>
          <w:rFonts w:hint="eastAsia"/>
        </w:rPr>
        <w:t>199</w:t>
      </w:r>
      <w:r w:rsidRPr="00262131">
        <w:rPr>
          <w:rFonts w:hint="eastAsia"/>
        </w:rPr>
        <w:t>号</w:t>
      </w:r>
      <w:proofErr w:type="gramEnd"/>
    </w:p>
    <w:p w:rsidR="00450DD9" w:rsidRPr="00262131" w:rsidRDefault="00692DFF">
      <w:pPr>
        <w:ind w:firstLineChars="200" w:firstLine="480"/>
      </w:pPr>
      <w:r w:rsidRPr="00262131">
        <w:rPr>
          <w:rFonts w:hint="eastAsia"/>
        </w:rPr>
        <w:t>联系人：</w:t>
      </w:r>
      <w:proofErr w:type="gramStart"/>
      <w:r w:rsidRPr="00262131">
        <w:rPr>
          <w:rFonts w:hint="eastAsia"/>
        </w:rPr>
        <w:t>闾</w:t>
      </w:r>
      <w:proofErr w:type="gramEnd"/>
      <w:r w:rsidRPr="00262131">
        <w:rPr>
          <w:rFonts w:hint="eastAsia"/>
        </w:rPr>
        <w:t>工</w:t>
      </w:r>
      <w:r w:rsidRPr="00262131">
        <w:rPr>
          <w:rFonts w:hint="eastAsia"/>
        </w:rPr>
        <w:t xml:space="preserve">     </w:t>
      </w:r>
      <w:r w:rsidRPr="00262131">
        <w:rPr>
          <w:rFonts w:hint="eastAsia"/>
        </w:rPr>
        <w:t>电话：</w:t>
      </w:r>
      <w:r w:rsidRPr="00262131">
        <w:rPr>
          <w:rFonts w:hint="eastAsia"/>
        </w:rPr>
        <w:t>0571-87960753    e-mail</w:t>
      </w:r>
      <w:r w:rsidRPr="00262131">
        <w:rPr>
          <w:rFonts w:hint="eastAsia"/>
        </w:rPr>
        <w:t>：</w:t>
      </w:r>
      <w:r w:rsidRPr="00262131">
        <w:rPr>
          <w:rFonts w:hint="eastAsia"/>
        </w:rPr>
        <w:t>3017569@qq.com</w:t>
      </w:r>
    </w:p>
    <w:p w:rsidR="00450DD9" w:rsidRPr="00262131" w:rsidRDefault="00692DFF" w:rsidP="00692DFF">
      <w:pPr>
        <w:numPr>
          <w:ilvl w:val="0"/>
          <w:numId w:val="1"/>
        </w:numPr>
        <w:ind w:firstLine="480"/>
      </w:pPr>
      <w:r w:rsidRPr="00262131">
        <w:rPr>
          <w:rFonts w:hint="eastAsia"/>
        </w:rPr>
        <w:t>公众意见表的网络链接</w:t>
      </w:r>
      <w:r w:rsidRPr="00262131">
        <w:t>http://jtysj.jiaxing.gov.cn/</w:t>
      </w:r>
    </w:p>
    <w:p w:rsidR="00450DD9" w:rsidRDefault="00692DFF">
      <w:pPr>
        <w:ind w:firstLineChars="200" w:firstLine="480"/>
      </w:pPr>
      <w:r w:rsidRPr="00262131">
        <w:rPr>
          <w:rFonts w:hint="eastAsia"/>
        </w:rPr>
        <w:t>公众意见调查表见附表。</w:t>
      </w:r>
    </w:p>
    <w:p w:rsidR="00450DD9" w:rsidRDefault="00692DFF">
      <w:pPr>
        <w:numPr>
          <w:ilvl w:val="0"/>
          <w:numId w:val="1"/>
        </w:numPr>
        <w:ind w:firstLineChars="200" w:firstLine="480"/>
      </w:pPr>
      <w:r>
        <w:rPr>
          <w:rFonts w:hint="eastAsia"/>
        </w:rPr>
        <w:t>公众提出意见的主要方式</w:t>
      </w:r>
    </w:p>
    <w:p w:rsidR="00450DD9" w:rsidRDefault="00692DFF">
      <w:pPr>
        <w:ind w:firstLineChars="200" w:firstLine="480"/>
      </w:pPr>
      <w:r>
        <w:rPr>
          <w:rFonts w:hint="eastAsia"/>
        </w:rPr>
        <w:t>公众可以通过以上联系方式发送信函、电子邮件、电话等方式对下阶段规划环</w:t>
      </w:r>
      <w:proofErr w:type="gramStart"/>
      <w:r>
        <w:rPr>
          <w:rFonts w:hint="eastAsia"/>
        </w:rPr>
        <w:t>评公众</w:t>
      </w:r>
      <w:proofErr w:type="gramEnd"/>
      <w:r>
        <w:rPr>
          <w:rFonts w:hint="eastAsia"/>
        </w:rPr>
        <w:t>参与的方式和关心的问题发表意见和看法。</w:t>
      </w:r>
    </w:p>
    <w:p w:rsidR="00450DD9" w:rsidRDefault="00692DFF">
      <w:pPr>
        <w:ind w:firstLineChars="200" w:firstLine="480"/>
      </w:pPr>
      <w:r>
        <w:rPr>
          <w:rFonts w:hint="eastAsia"/>
        </w:rPr>
        <w:t>公众参与期限：在环境影响报告书征求意见稿编制过程中，公众均可向规划环评编制单位提出与环境影响评价相关的意见。</w:t>
      </w:r>
    </w:p>
    <w:p w:rsidR="00450DD9" w:rsidRDefault="00692DFF">
      <w:pPr>
        <w:ind w:firstLineChars="200" w:firstLine="480"/>
      </w:pPr>
      <w:r>
        <w:rPr>
          <w:rFonts w:hint="eastAsia"/>
        </w:rPr>
        <w:t>[</w:t>
      </w:r>
      <w:r>
        <w:rPr>
          <w:rFonts w:hint="eastAsia"/>
        </w:rPr>
        <w:t>注</w:t>
      </w:r>
      <w:r>
        <w:rPr>
          <w:rFonts w:hint="eastAsia"/>
        </w:rPr>
        <w:t>]</w:t>
      </w:r>
      <w:r>
        <w:rPr>
          <w:rFonts w:hint="eastAsia"/>
        </w:rPr>
        <w:t>：请公众在发表意见的同时尽可能提供详尽的联系方式。</w:t>
      </w:r>
    </w:p>
    <w:p w:rsidR="00450DD9" w:rsidRDefault="00692DFF">
      <w:pPr>
        <w:ind w:firstLineChars="200" w:firstLine="480"/>
      </w:pPr>
      <w:r>
        <w:rPr>
          <w:rFonts w:hint="eastAsia"/>
        </w:rPr>
        <w:t xml:space="preserve">                                     </w:t>
      </w:r>
    </w:p>
    <w:p w:rsidR="00450DD9" w:rsidRDefault="00450DD9">
      <w:pPr>
        <w:ind w:firstLineChars="200" w:firstLine="480"/>
      </w:pPr>
    </w:p>
    <w:p w:rsidR="00450DD9" w:rsidRPr="00262131" w:rsidRDefault="00692DFF">
      <w:pPr>
        <w:ind w:firstLineChars="200" w:firstLine="480"/>
        <w:jc w:val="right"/>
      </w:pPr>
      <w:r w:rsidRPr="00262131">
        <w:rPr>
          <w:rFonts w:hint="eastAsia"/>
        </w:rPr>
        <w:t>嘉</w:t>
      </w:r>
      <w:bookmarkStart w:id="0" w:name="_GoBack"/>
      <w:bookmarkEnd w:id="0"/>
      <w:r w:rsidRPr="00262131">
        <w:rPr>
          <w:rFonts w:hint="eastAsia"/>
        </w:rPr>
        <w:t>兴市交通运输局</w:t>
      </w:r>
      <w:r w:rsidRPr="00262131">
        <w:rPr>
          <w:rFonts w:hint="eastAsia"/>
        </w:rPr>
        <w:t xml:space="preserve">                                                       2021</w:t>
      </w:r>
      <w:r w:rsidRPr="00262131">
        <w:rPr>
          <w:rFonts w:hint="eastAsia"/>
        </w:rPr>
        <w:t>年</w:t>
      </w:r>
      <w:r w:rsidRPr="00262131">
        <w:rPr>
          <w:rFonts w:hint="eastAsia"/>
        </w:rPr>
        <w:t>9</w:t>
      </w:r>
      <w:r w:rsidRPr="00262131">
        <w:rPr>
          <w:rFonts w:hint="eastAsia"/>
        </w:rPr>
        <w:t>月</w:t>
      </w:r>
      <w:r w:rsidR="00262131" w:rsidRPr="00262131">
        <w:rPr>
          <w:rFonts w:hint="eastAsia"/>
        </w:rPr>
        <w:t>3</w:t>
      </w:r>
      <w:r w:rsidRPr="00262131">
        <w:rPr>
          <w:rFonts w:hint="eastAsia"/>
        </w:rPr>
        <w:t>日</w:t>
      </w:r>
    </w:p>
    <w:p w:rsidR="00450DD9" w:rsidRDefault="00692DFF">
      <w:pPr>
        <w:pStyle w:val="1"/>
        <w:rPr>
          <w:b w:val="0"/>
          <w:kern w:val="0"/>
          <w:sz w:val="24"/>
        </w:rPr>
      </w:pPr>
      <w:r>
        <w:rPr>
          <w:rFonts w:hint="eastAsia"/>
          <w:b w:val="0"/>
          <w:kern w:val="0"/>
          <w:sz w:val="24"/>
        </w:rPr>
        <w:lastRenderedPageBreak/>
        <w:t>附表：</w:t>
      </w:r>
      <w:r>
        <w:rPr>
          <w:rFonts w:hint="eastAsia"/>
          <w:b w:val="0"/>
          <w:kern w:val="0"/>
          <w:sz w:val="24"/>
        </w:rPr>
        <w:t xml:space="preserve"> </w:t>
      </w:r>
    </w:p>
    <w:p w:rsidR="00450DD9" w:rsidRDefault="00692DFF">
      <w:pPr>
        <w:adjustRightInd w:val="0"/>
        <w:snapToGrid w:val="0"/>
        <w:jc w:val="center"/>
        <w:rPr>
          <w:b/>
          <w:bCs w:val="0"/>
          <w:sz w:val="32"/>
          <w:szCs w:val="32"/>
        </w:rPr>
      </w:pPr>
      <w:r>
        <w:rPr>
          <w:rFonts w:hint="eastAsia"/>
          <w:b/>
          <w:bCs w:val="0"/>
          <w:sz w:val="32"/>
          <w:szCs w:val="32"/>
        </w:rPr>
        <w:t>嘉兴市综合交通运输发展“十四五”规划环境影响评价</w:t>
      </w:r>
    </w:p>
    <w:p w:rsidR="00450DD9" w:rsidRDefault="00692DFF">
      <w:pPr>
        <w:adjustRightInd w:val="0"/>
        <w:snapToGrid w:val="0"/>
        <w:jc w:val="center"/>
        <w:rPr>
          <w:b/>
          <w:bCs w:val="0"/>
          <w:sz w:val="32"/>
          <w:szCs w:val="32"/>
        </w:rPr>
      </w:pPr>
      <w:r>
        <w:rPr>
          <w:rFonts w:hint="eastAsia"/>
          <w:b/>
          <w:bCs w:val="0"/>
          <w:sz w:val="32"/>
          <w:szCs w:val="32"/>
        </w:rPr>
        <w:t>公众意见表</w:t>
      </w:r>
    </w:p>
    <w:p w:rsidR="00450DD9" w:rsidRDefault="00450DD9">
      <w:pPr>
        <w:adjustRightInd w:val="0"/>
        <w:snapToGrid w:val="0"/>
        <w:spacing w:line="408" w:lineRule="auto"/>
        <w:jc w:val="both"/>
        <w:rPr>
          <w:rFonts w:ascii="黑体" w:eastAsia="黑体" w:hAnsi="黑体"/>
          <w:bCs w:val="0"/>
          <w:snapToGrid/>
          <w:kern w:val="2"/>
          <w:sz w:val="32"/>
          <w:szCs w:val="32"/>
        </w:rPr>
      </w:pPr>
    </w:p>
    <w:p w:rsidR="00450DD9" w:rsidRDefault="00692DFF">
      <w:pPr>
        <w:adjustRightInd w:val="0"/>
        <w:snapToGrid w:val="0"/>
        <w:spacing w:afterLines="50" w:after="156"/>
        <w:jc w:val="both"/>
        <w:rPr>
          <w:rFonts w:eastAsia="黑体"/>
          <w:b/>
          <w:bCs w:val="0"/>
          <w:snapToGrid/>
          <w:kern w:val="2"/>
        </w:rPr>
      </w:pPr>
      <w:r>
        <w:rPr>
          <w:rFonts w:eastAsia="仿宋_GB2312"/>
          <w:b/>
          <w:bCs w:val="0"/>
          <w:snapToGrid/>
          <w:kern w:val="2"/>
        </w:rPr>
        <w:t>填表日期</w:t>
      </w:r>
      <w:r>
        <w:rPr>
          <w:rFonts w:eastAsia="仿宋_GB2312"/>
          <w:b/>
          <w:bCs w:val="0"/>
          <w:snapToGrid/>
          <w:kern w:val="2"/>
        </w:rPr>
        <w:t xml:space="preserve"> </w:t>
      </w:r>
      <w:r>
        <w:rPr>
          <w:rFonts w:eastAsia="仿宋_GB2312"/>
          <w:b/>
          <w:bCs w:val="0"/>
          <w:snapToGrid/>
          <w:kern w:val="2"/>
          <w:u w:val="single"/>
        </w:rPr>
        <w:t xml:space="preserve">         </w:t>
      </w:r>
      <w:r>
        <w:rPr>
          <w:rFonts w:eastAsia="仿宋_GB2312"/>
          <w:b/>
          <w:bCs w:val="0"/>
          <w:snapToGrid/>
          <w:kern w:val="2"/>
          <w:u w:val="single"/>
        </w:rPr>
        <w:t>年</w:t>
      </w:r>
      <w:r>
        <w:rPr>
          <w:rFonts w:eastAsia="仿宋_GB2312"/>
          <w:b/>
          <w:bCs w:val="0"/>
          <w:snapToGrid/>
          <w:kern w:val="2"/>
          <w:u w:val="single"/>
        </w:rPr>
        <w:t xml:space="preserve">   </w:t>
      </w:r>
      <w:r>
        <w:rPr>
          <w:rFonts w:eastAsia="仿宋_GB2312"/>
          <w:b/>
          <w:bCs w:val="0"/>
          <w:snapToGrid/>
          <w:kern w:val="2"/>
          <w:u w:val="single"/>
        </w:rPr>
        <w:t>月</w:t>
      </w:r>
      <w:r>
        <w:rPr>
          <w:rFonts w:eastAsia="仿宋_GB2312"/>
          <w:b/>
          <w:bCs w:val="0"/>
          <w:snapToGrid/>
          <w:kern w:val="2"/>
          <w:u w:val="single"/>
        </w:rPr>
        <w:t xml:space="preserve">   </w:t>
      </w:r>
      <w:r>
        <w:rPr>
          <w:rFonts w:eastAsia="仿宋_GB2312"/>
          <w:b/>
          <w:bCs w:val="0"/>
          <w:snapToGrid/>
          <w:kern w:val="2"/>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50DD9">
        <w:trPr>
          <w:trHeight w:val="680"/>
        </w:trPr>
        <w:tc>
          <w:tcPr>
            <w:tcW w:w="1771" w:type="dxa"/>
            <w:vAlign w:val="center"/>
          </w:tcPr>
          <w:p w:rsidR="00450DD9" w:rsidRDefault="00692DFF">
            <w:pPr>
              <w:adjustRightInd w:val="0"/>
              <w:snapToGrid w:val="0"/>
              <w:jc w:val="center"/>
              <w:rPr>
                <w:rFonts w:ascii="宋体" w:hAnsi="宋体"/>
                <w:bCs w:val="0"/>
                <w:snapToGrid/>
                <w:kern w:val="2"/>
                <w:sz w:val="21"/>
                <w:szCs w:val="21"/>
              </w:rPr>
            </w:pPr>
            <w:r>
              <w:rPr>
                <w:rFonts w:ascii="宋体" w:hAnsi="宋体"/>
                <w:snapToGrid/>
                <w:kern w:val="2"/>
                <w:sz w:val="21"/>
                <w:szCs w:val="21"/>
              </w:rPr>
              <w:t>项目名称</w:t>
            </w:r>
          </w:p>
        </w:tc>
        <w:tc>
          <w:tcPr>
            <w:tcW w:w="7289" w:type="dxa"/>
            <w:gridSpan w:val="2"/>
            <w:vAlign w:val="center"/>
          </w:tcPr>
          <w:p w:rsidR="00450DD9" w:rsidRDefault="00692DFF">
            <w:pPr>
              <w:adjustRightInd w:val="0"/>
              <w:snapToGrid w:val="0"/>
              <w:jc w:val="center"/>
              <w:rPr>
                <w:rFonts w:ascii="宋体" w:hAnsi="宋体"/>
                <w:bCs w:val="0"/>
                <w:snapToGrid/>
                <w:kern w:val="2"/>
                <w:sz w:val="21"/>
                <w:szCs w:val="21"/>
              </w:rPr>
            </w:pPr>
            <w:r>
              <w:rPr>
                <w:rFonts w:ascii="宋体" w:hAnsi="宋体" w:hint="eastAsia"/>
                <w:bCs w:val="0"/>
                <w:snapToGrid/>
                <w:kern w:val="2"/>
                <w:sz w:val="21"/>
                <w:szCs w:val="21"/>
              </w:rPr>
              <w:t>嘉兴市综合交通运输发展“十四五”规划</w:t>
            </w:r>
          </w:p>
        </w:tc>
      </w:tr>
      <w:tr w:rsidR="00450DD9">
        <w:trPr>
          <w:trHeight w:val="680"/>
        </w:trPr>
        <w:tc>
          <w:tcPr>
            <w:tcW w:w="9060" w:type="dxa"/>
            <w:gridSpan w:val="3"/>
            <w:vAlign w:val="center"/>
          </w:tcPr>
          <w:p w:rsidR="00450DD9" w:rsidRDefault="00692DFF">
            <w:pPr>
              <w:adjustRightInd w:val="0"/>
              <w:snapToGrid w:val="0"/>
              <w:rPr>
                <w:rFonts w:ascii="黑体" w:eastAsia="黑体" w:hAnsi="黑体"/>
                <w:bCs w:val="0"/>
                <w:snapToGrid/>
                <w:kern w:val="2"/>
                <w:sz w:val="21"/>
                <w:szCs w:val="21"/>
              </w:rPr>
            </w:pPr>
            <w:r>
              <w:rPr>
                <w:rFonts w:ascii="黑体" w:eastAsia="黑体" w:hAnsi="黑体"/>
                <w:bCs w:val="0"/>
                <w:snapToGrid/>
                <w:kern w:val="2"/>
                <w:sz w:val="21"/>
                <w:szCs w:val="21"/>
              </w:rPr>
              <w:t>一、本页为公众意见</w:t>
            </w:r>
          </w:p>
        </w:tc>
      </w:tr>
      <w:tr w:rsidR="00450DD9">
        <w:trPr>
          <w:trHeight w:val="8795"/>
        </w:trPr>
        <w:tc>
          <w:tcPr>
            <w:tcW w:w="1771" w:type="dxa"/>
            <w:vAlign w:val="center"/>
          </w:tcPr>
          <w:p w:rsidR="00450DD9" w:rsidRDefault="00692DFF">
            <w:pPr>
              <w:adjustRightInd w:val="0"/>
              <w:snapToGrid w:val="0"/>
              <w:jc w:val="both"/>
              <w:rPr>
                <w:rFonts w:ascii="宋体" w:hAnsi="宋体"/>
                <w:bCs w:val="0"/>
                <w:snapToGrid/>
                <w:kern w:val="2"/>
                <w:sz w:val="21"/>
                <w:szCs w:val="21"/>
              </w:rPr>
            </w:pPr>
            <w:r>
              <w:rPr>
                <w:rFonts w:ascii="宋体" w:hAnsi="宋体"/>
                <w:b/>
                <w:snapToGrid/>
                <w:kern w:val="2"/>
                <w:sz w:val="21"/>
                <w:szCs w:val="21"/>
              </w:rPr>
              <w:t>与本</w:t>
            </w:r>
            <w:r>
              <w:rPr>
                <w:rFonts w:ascii="宋体" w:hAnsi="宋体" w:hint="eastAsia"/>
                <w:b/>
                <w:snapToGrid/>
                <w:kern w:val="2"/>
                <w:sz w:val="21"/>
                <w:szCs w:val="21"/>
              </w:rPr>
              <w:t>规划</w:t>
            </w:r>
            <w:r>
              <w:rPr>
                <w:rFonts w:ascii="宋体" w:hAnsi="宋体"/>
                <w:b/>
                <w:snapToGrid/>
                <w:kern w:val="2"/>
                <w:sz w:val="21"/>
                <w:szCs w:val="21"/>
              </w:rPr>
              <w:t>环境影响和环境保护措施有关的建议和意见</w:t>
            </w:r>
            <w:r>
              <w:rPr>
                <w:rFonts w:ascii="宋体" w:hAnsi="宋体"/>
                <w:bCs w:val="0"/>
                <w:snapToGrid/>
                <w:kern w:val="2"/>
                <w:sz w:val="21"/>
                <w:szCs w:val="21"/>
              </w:rPr>
              <w:t>（</w:t>
            </w:r>
            <w:r>
              <w:rPr>
                <w:rFonts w:ascii="宋体" w:hAnsi="宋体"/>
                <w:b/>
                <w:snapToGrid/>
                <w:kern w:val="2"/>
                <w:sz w:val="21"/>
                <w:szCs w:val="21"/>
              </w:rPr>
              <w:t>注：</w:t>
            </w:r>
            <w:r>
              <w:rPr>
                <w:rFonts w:ascii="宋体" w:hAnsi="宋体"/>
                <w:bCs w:val="0"/>
                <w:snapToGrid/>
                <w:kern w:val="2"/>
                <w:sz w:val="21"/>
                <w:szCs w:val="21"/>
              </w:rPr>
              <w:t>根据《环境影响评价公众参与办法》规定，涉及</w:t>
            </w:r>
            <w:r>
              <w:rPr>
                <w:rFonts w:ascii="宋体" w:hAnsi="宋体"/>
                <w:b/>
                <w:snapToGrid/>
                <w:kern w:val="2"/>
                <w:sz w:val="21"/>
                <w:szCs w:val="21"/>
              </w:rPr>
              <w:t>征地拆迁、财产、就业</w:t>
            </w:r>
            <w:r>
              <w:rPr>
                <w:rFonts w:ascii="宋体" w:hAnsi="宋体"/>
                <w:bCs w:val="0"/>
                <w:snapToGrid/>
                <w:kern w:val="2"/>
                <w:sz w:val="21"/>
                <w:szCs w:val="21"/>
              </w:rPr>
              <w:t>等与环评无关的意见或者诉求不属于环</w:t>
            </w:r>
            <w:proofErr w:type="gramStart"/>
            <w:r>
              <w:rPr>
                <w:rFonts w:ascii="宋体" w:hAnsi="宋体"/>
                <w:bCs w:val="0"/>
                <w:snapToGrid/>
                <w:kern w:val="2"/>
                <w:sz w:val="21"/>
                <w:szCs w:val="21"/>
              </w:rPr>
              <w:t>评公参</w:t>
            </w:r>
            <w:proofErr w:type="gramEnd"/>
            <w:r>
              <w:rPr>
                <w:rFonts w:ascii="宋体" w:hAnsi="宋体"/>
                <w:bCs w:val="0"/>
                <w:snapToGrid/>
                <w:kern w:val="2"/>
                <w:sz w:val="21"/>
                <w:szCs w:val="21"/>
              </w:rPr>
              <w:t>内容）</w:t>
            </w:r>
          </w:p>
        </w:tc>
        <w:tc>
          <w:tcPr>
            <w:tcW w:w="7289" w:type="dxa"/>
            <w:gridSpan w:val="2"/>
          </w:tcPr>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692DFF">
            <w:pPr>
              <w:adjustRightInd w:val="0"/>
              <w:snapToGrid w:val="0"/>
              <w:jc w:val="both"/>
              <w:rPr>
                <w:rFonts w:ascii="宋体" w:hAnsi="宋体"/>
                <w:bCs w:val="0"/>
                <w:snapToGrid/>
                <w:kern w:val="2"/>
                <w:sz w:val="21"/>
                <w:szCs w:val="21"/>
              </w:rPr>
            </w:pPr>
            <w:r>
              <w:rPr>
                <w:rFonts w:ascii="宋体" w:hAnsi="宋体"/>
                <w:bCs w:val="0"/>
                <w:snapToGrid/>
                <w:kern w:val="2"/>
                <w:sz w:val="21"/>
                <w:szCs w:val="21"/>
              </w:rPr>
              <w:t>（填写该项内容时请勿涉及国家秘密、商业秘密、个人隐私等内容，若本页</w:t>
            </w:r>
            <w:proofErr w:type="gramStart"/>
            <w:r>
              <w:rPr>
                <w:rFonts w:ascii="宋体" w:hAnsi="宋体"/>
                <w:bCs w:val="0"/>
                <w:snapToGrid/>
                <w:kern w:val="2"/>
                <w:sz w:val="21"/>
                <w:szCs w:val="21"/>
              </w:rPr>
              <w:t>不够可</w:t>
            </w:r>
            <w:proofErr w:type="gramEnd"/>
            <w:r>
              <w:rPr>
                <w:rFonts w:ascii="宋体" w:hAnsi="宋体"/>
                <w:bCs w:val="0"/>
                <w:snapToGrid/>
                <w:kern w:val="2"/>
                <w:sz w:val="21"/>
                <w:szCs w:val="21"/>
              </w:rPr>
              <w:t>另附页）</w:t>
            </w:r>
          </w:p>
        </w:tc>
      </w:tr>
      <w:tr w:rsidR="00450DD9">
        <w:trPr>
          <w:trHeight w:val="680"/>
        </w:trPr>
        <w:tc>
          <w:tcPr>
            <w:tcW w:w="9060" w:type="dxa"/>
            <w:gridSpan w:val="3"/>
            <w:vAlign w:val="center"/>
          </w:tcPr>
          <w:p w:rsidR="00450DD9" w:rsidRDefault="00692DFF">
            <w:pPr>
              <w:adjustRightInd w:val="0"/>
              <w:snapToGrid w:val="0"/>
              <w:jc w:val="both"/>
              <w:rPr>
                <w:rFonts w:ascii="黑体" w:eastAsia="黑体" w:hAnsi="黑体"/>
                <w:bCs w:val="0"/>
                <w:snapToGrid/>
                <w:kern w:val="2"/>
                <w:sz w:val="21"/>
                <w:szCs w:val="21"/>
              </w:rPr>
            </w:pPr>
            <w:r>
              <w:rPr>
                <w:rFonts w:ascii="黑体" w:eastAsia="黑体" w:hAnsi="黑体"/>
                <w:bCs w:val="0"/>
                <w:snapToGrid/>
                <w:kern w:val="2"/>
                <w:sz w:val="21"/>
                <w:szCs w:val="21"/>
              </w:rPr>
              <w:lastRenderedPageBreak/>
              <w:t>二、本页为公众信息</w:t>
            </w:r>
          </w:p>
        </w:tc>
      </w:tr>
      <w:tr w:rsidR="00450DD9">
        <w:trPr>
          <w:trHeight w:val="680"/>
        </w:trPr>
        <w:tc>
          <w:tcPr>
            <w:tcW w:w="9060" w:type="dxa"/>
            <w:gridSpan w:val="3"/>
            <w:vAlign w:val="center"/>
          </w:tcPr>
          <w:p w:rsidR="00450DD9" w:rsidRDefault="00692DFF">
            <w:pPr>
              <w:adjustRightInd w:val="0"/>
              <w:snapToGrid w:val="0"/>
              <w:jc w:val="both"/>
              <w:rPr>
                <w:rFonts w:ascii="宋体" w:hAnsi="宋体"/>
                <w:bCs w:val="0"/>
                <w:snapToGrid/>
                <w:kern w:val="2"/>
                <w:sz w:val="21"/>
                <w:szCs w:val="21"/>
              </w:rPr>
            </w:pPr>
            <w:r>
              <w:rPr>
                <w:rFonts w:ascii="宋体" w:hAnsi="宋体"/>
                <w:b/>
                <w:snapToGrid/>
                <w:kern w:val="2"/>
                <w:sz w:val="21"/>
                <w:szCs w:val="21"/>
              </w:rPr>
              <w:t>（一）公众为公民的请填写以下信息</w:t>
            </w:r>
          </w:p>
        </w:tc>
      </w:tr>
      <w:tr w:rsidR="00450DD9">
        <w:trPr>
          <w:trHeight w:val="680"/>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 xml:space="preserve">姓 </w:t>
            </w:r>
            <w:r>
              <w:rPr>
                <w:rFonts w:ascii="宋体" w:hAnsi="宋体" w:hint="eastAsia"/>
                <w:b/>
                <w:snapToGrid/>
                <w:kern w:val="2"/>
                <w:sz w:val="21"/>
                <w:szCs w:val="21"/>
              </w:rPr>
              <w:t xml:space="preserve">  </w:t>
            </w:r>
            <w:r>
              <w:rPr>
                <w:rFonts w:ascii="宋体" w:hAnsi="宋体"/>
                <w:b/>
                <w:snapToGrid/>
                <w:kern w:val="2"/>
                <w:sz w:val="21"/>
                <w:szCs w:val="21"/>
              </w:rPr>
              <w:t>名</w:t>
            </w:r>
          </w:p>
        </w:tc>
        <w:tc>
          <w:tcPr>
            <w:tcW w:w="4834" w:type="dxa"/>
            <w:vAlign w:val="center"/>
          </w:tcPr>
          <w:p w:rsidR="00450DD9" w:rsidRDefault="00450DD9">
            <w:pPr>
              <w:adjustRightInd w:val="0"/>
              <w:snapToGrid w:val="0"/>
              <w:jc w:val="both"/>
              <w:rPr>
                <w:rFonts w:ascii="宋体" w:hAnsi="宋体"/>
                <w:bCs w:val="0"/>
                <w:snapToGrid/>
                <w:kern w:val="2"/>
                <w:sz w:val="21"/>
                <w:szCs w:val="21"/>
              </w:rPr>
            </w:pPr>
          </w:p>
        </w:tc>
      </w:tr>
      <w:tr w:rsidR="00450DD9">
        <w:trPr>
          <w:trHeight w:val="680"/>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身份证号</w:t>
            </w:r>
          </w:p>
        </w:tc>
        <w:tc>
          <w:tcPr>
            <w:tcW w:w="4834" w:type="dxa"/>
            <w:vAlign w:val="center"/>
          </w:tcPr>
          <w:p w:rsidR="00450DD9" w:rsidRDefault="00450DD9">
            <w:pPr>
              <w:adjustRightInd w:val="0"/>
              <w:snapToGrid w:val="0"/>
              <w:jc w:val="both"/>
              <w:rPr>
                <w:rFonts w:ascii="宋体" w:hAnsi="宋体"/>
                <w:bCs w:val="0"/>
                <w:snapToGrid/>
                <w:kern w:val="2"/>
                <w:sz w:val="21"/>
                <w:szCs w:val="21"/>
              </w:rPr>
            </w:pPr>
          </w:p>
        </w:tc>
      </w:tr>
      <w:tr w:rsidR="00450DD9">
        <w:trPr>
          <w:trHeight w:val="970"/>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有效联系方式</w:t>
            </w:r>
          </w:p>
          <w:p w:rsidR="00450DD9" w:rsidRDefault="00692DFF">
            <w:pPr>
              <w:adjustRightInd w:val="0"/>
              <w:snapToGrid w:val="0"/>
              <w:jc w:val="center"/>
              <w:rPr>
                <w:rFonts w:ascii="宋体" w:hAnsi="宋体"/>
                <w:bCs w:val="0"/>
                <w:snapToGrid/>
                <w:kern w:val="2"/>
                <w:sz w:val="21"/>
                <w:szCs w:val="21"/>
              </w:rPr>
            </w:pPr>
            <w:r>
              <w:rPr>
                <w:rFonts w:ascii="宋体" w:hAnsi="宋体"/>
                <w:bCs w:val="0"/>
                <w:snapToGrid/>
                <w:kern w:val="2"/>
                <w:sz w:val="21"/>
                <w:szCs w:val="21"/>
              </w:rPr>
              <w:t>（电话号码或邮箱）</w:t>
            </w:r>
          </w:p>
        </w:tc>
        <w:tc>
          <w:tcPr>
            <w:tcW w:w="4834" w:type="dxa"/>
            <w:vAlign w:val="center"/>
          </w:tcPr>
          <w:p w:rsidR="00450DD9" w:rsidRDefault="00450DD9">
            <w:pPr>
              <w:adjustRightInd w:val="0"/>
              <w:snapToGrid w:val="0"/>
              <w:jc w:val="both"/>
              <w:rPr>
                <w:rFonts w:ascii="宋体" w:hAnsi="宋体"/>
                <w:bCs w:val="0"/>
                <w:snapToGrid/>
                <w:kern w:val="2"/>
                <w:sz w:val="21"/>
                <w:szCs w:val="21"/>
              </w:rPr>
            </w:pPr>
          </w:p>
        </w:tc>
      </w:tr>
      <w:tr w:rsidR="00450DD9">
        <w:trPr>
          <w:trHeight w:val="856"/>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经常居住地址</w:t>
            </w:r>
          </w:p>
        </w:tc>
        <w:tc>
          <w:tcPr>
            <w:tcW w:w="4834" w:type="dxa"/>
            <w:vAlign w:val="center"/>
          </w:tcPr>
          <w:p w:rsidR="00450DD9" w:rsidRDefault="00692DFF">
            <w:pPr>
              <w:adjustRightInd w:val="0"/>
              <w:snapToGrid w:val="0"/>
              <w:ind w:leftChars="174" w:left="418"/>
              <w:jc w:val="both"/>
              <w:rPr>
                <w:rFonts w:ascii="宋体" w:hAnsi="宋体"/>
                <w:bCs w:val="0"/>
                <w:snapToGrid/>
                <w:kern w:val="2"/>
                <w:sz w:val="21"/>
                <w:szCs w:val="21"/>
              </w:rPr>
            </w:pPr>
            <w:r>
              <w:rPr>
                <w:rFonts w:ascii="宋体" w:hAnsi="宋体"/>
                <w:bCs w:val="0"/>
                <w:snapToGrid/>
                <w:kern w:val="2"/>
                <w:sz w:val="21"/>
                <w:szCs w:val="21"/>
              </w:rPr>
              <w:t>省</w:t>
            </w:r>
            <w:r>
              <w:rPr>
                <w:rFonts w:ascii="宋体" w:hAnsi="宋体" w:hint="eastAsia"/>
                <w:bCs w:val="0"/>
                <w:snapToGrid/>
                <w:kern w:val="2"/>
                <w:sz w:val="21"/>
                <w:szCs w:val="21"/>
                <w:u w:val="single"/>
              </w:rPr>
              <w:t xml:space="preserve">    </w:t>
            </w:r>
            <w:r>
              <w:rPr>
                <w:rFonts w:ascii="宋体" w:hAnsi="宋体"/>
                <w:bCs w:val="0"/>
                <w:snapToGrid/>
                <w:kern w:val="2"/>
                <w:sz w:val="21"/>
                <w:szCs w:val="21"/>
              </w:rPr>
              <w:t>市</w:t>
            </w:r>
            <w:r>
              <w:rPr>
                <w:rFonts w:ascii="宋体" w:hAnsi="宋体" w:hint="eastAsia"/>
                <w:bCs w:val="0"/>
                <w:snapToGrid/>
                <w:kern w:val="2"/>
                <w:sz w:val="21"/>
                <w:szCs w:val="21"/>
                <w:u w:val="single"/>
              </w:rPr>
              <w:t xml:space="preserve">    </w:t>
            </w:r>
            <w:r>
              <w:rPr>
                <w:rFonts w:ascii="宋体" w:hAnsi="宋体"/>
                <w:bCs w:val="0"/>
                <w:snapToGrid/>
                <w:kern w:val="2"/>
                <w:sz w:val="21"/>
                <w:szCs w:val="21"/>
              </w:rPr>
              <w:t>县（区、市）</w:t>
            </w:r>
            <w:r>
              <w:rPr>
                <w:rFonts w:ascii="宋体" w:hAnsi="宋体" w:hint="eastAsia"/>
                <w:bCs w:val="0"/>
                <w:snapToGrid/>
                <w:kern w:val="2"/>
                <w:sz w:val="21"/>
                <w:szCs w:val="21"/>
                <w:u w:val="single"/>
              </w:rPr>
              <w:t xml:space="preserve">    </w:t>
            </w:r>
            <w:r>
              <w:rPr>
                <w:rFonts w:ascii="宋体" w:hAnsi="宋体"/>
                <w:bCs w:val="0"/>
                <w:snapToGrid/>
                <w:kern w:val="2"/>
                <w:sz w:val="21"/>
                <w:szCs w:val="21"/>
              </w:rPr>
              <w:t>乡（镇、街道）</w:t>
            </w:r>
            <w:r>
              <w:rPr>
                <w:rFonts w:ascii="宋体" w:hAnsi="宋体" w:hint="eastAsia"/>
                <w:bCs w:val="0"/>
                <w:snapToGrid/>
                <w:kern w:val="2"/>
                <w:sz w:val="21"/>
                <w:szCs w:val="21"/>
                <w:u w:val="single"/>
              </w:rPr>
              <w:t xml:space="preserve">   </w:t>
            </w:r>
            <w:r>
              <w:rPr>
                <w:rFonts w:ascii="宋体" w:hAnsi="宋体"/>
                <w:bCs w:val="0"/>
                <w:snapToGrid/>
                <w:kern w:val="2"/>
                <w:sz w:val="21"/>
                <w:szCs w:val="21"/>
              </w:rPr>
              <w:t>村（居委会）</w:t>
            </w:r>
            <w:r>
              <w:rPr>
                <w:rFonts w:ascii="宋体" w:hAnsi="宋体" w:hint="eastAsia"/>
                <w:bCs w:val="0"/>
                <w:snapToGrid/>
                <w:kern w:val="2"/>
                <w:sz w:val="21"/>
                <w:szCs w:val="21"/>
                <w:u w:val="single"/>
              </w:rPr>
              <w:t xml:space="preserve">    </w:t>
            </w:r>
            <w:r>
              <w:rPr>
                <w:rFonts w:ascii="宋体" w:hAnsi="宋体"/>
                <w:bCs w:val="0"/>
                <w:snapToGrid/>
                <w:kern w:val="2"/>
                <w:sz w:val="21"/>
                <w:szCs w:val="21"/>
              </w:rPr>
              <w:t>村民组（小区）</w:t>
            </w:r>
          </w:p>
        </w:tc>
      </w:tr>
      <w:tr w:rsidR="00450DD9">
        <w:trPr>
          <w:trHeight w:val="1487"/>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是否同意公开个人信息</w:t>
            </w:r>
          </w:p>
          <w:p w:rsidR="00450DD9" w:rsidRDefault="00692DFF">
            <w:pPr>
              <w:adjustRightInd w:val="0"/>
              <w:snapToGrid w:val="0"/>
              <w:jc w:val="center"/>
              <w:rPr>
                <w:rFonts w:ascii="宋体" w:hAnsi="宋体"/>
                <w:b/>
                <w:snapToGrid/>
                <w:kern w:val="2"/>
                <w:sz w:val="21"/>
                <w:szCs w:val="21"/>
              </w:rPr>
            </w:pPr>
            <w:r>
              <w:rPr>
                <w:rFonts w:ascii="宋体" w:hAnsi="宋体"/>
                <w:bCs w:val="0"/>
                <w:snapToGrid/>
                <w:kern w:val="2"/>
                <w:sz w:val="21"/>
                <w:szCs w:val="21"/>
              </w:rPr>
              <w:t>（</w:t>
            </w:r>
            <w:proofErr w:type="gramStart"/>
            <w:r>
              <w:rPr>
                <w:rFonts w:ascii="宋体" w:hAnsi="宋体"/>
                <w:bCs w:val="0"/>
                <w:snapToGrid/>
                <w:kern w:val="2"/>
                <w:sz w:val="21"/>
                <w:szCs w:val="21"/>
              </w:rPr>
              <w:t>填同意</w:t>
            </w:r>
            <w:proofErr w:type="gramEnd"/>
            <w:r>
              <w:rPr>
                <w:rFonts w:ascii="宋体" w:hAnsi="宋体"/>
                <w:bCs w:val="0"/>
                <w:snapToGrid/>
                <w:kern w:val="2"/>
                <w:sz w:val="21"/>
                <w:szCs w:val="21"/>
              </w:rPr>
              <w:t>或不同意）</w:t>
            </w:r>
          </w:p>
        </w:tc>
        <w:tc>
          <w:tcPr>
            <w:tcW w:w="4834" w:type="dxa"/>
            <w:vAlign w:val="center"/>
          </w:tcPr>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450DD9">
            <w:pPr>
              <w:adjustRightInd w:val="0"/>
              <w:snapToGrid w:val="0"/>
              <w:jc w:val="both"/>
              <w:rPr>
                <w:rFonts w:ascii="宋体" w:hAnsi="宋体"/>
                <w:bCs w:val="0"/>
                <w:snapToGrid/>
                <w:kern w:val="2"/>
                <w:sz w:val="21"/>
                <w:szCs w:val="21"/>
              </w:rPr>
            </w:pPr>
          </w:p>
          <w:p w:rsidR="00450DD9" w:rsidRDefault="00692DFF">
            <w:pPr>
              <w:adjustRightInd w:val="0"/>
              <w:snapToGrid w:val="0"/>
              <w:jc w:val="both"/>
              <w:rPr>
                <w:rFonts w:ascii="宋体" w:hAnsi="宋体"/>
                <w:bCs w:val="0"/>
                <w:snapToGrid/>
                <w:kern w:val="2"/>
                <w:sz w:val="21"/>
                <w:szCs w:val="21"/>
              </w:rPr>
            </w:pPr>
            <w:r>
              <w:rPr>
                <w:rFonts w:ascii="宋体" w:hAnsi="宋体"/>
                <w:bCs w:val="0"/>
                <w:snapToGrid/>
                <w:kern w:val="2"/>
                <w:sz w:val="21"/>
                <w:szCs w:val="21"/>
              </w:rPr>
              <w:t>（若不填则默认为不同意公开）</w:t>
            </w:r>
          </w:p>
        </w:tc>
      </w:tr>
      <w:tr w:rsidR="00450DD9">
        <w:trPr>
          <w:trHeight w:val="680"/>
        </w:trPr>
        <w:tc>
          <w:tcPr>
            <w:tcW w:w="9060" w:type="dxa"/>
            <w:gridSpan w:val="3"/>
            <w:vAlign w:val="center"/>
          </w:tcPr>
          <w:p w:rsidR="00450DD9" w:rsidRDefault="00692DFF">
            <w:pPr>
              <w:adjustRightInd w:val="0"/>
              <w:snapToGrid w:val="0"/>
              <w:rPr>
                <w:rFonts w:ascii="宋体" w:hAnsi="宋体"/>
                <w:bCs w:val="0"/>
                <w:snapToGrid/>
                <w:kern w:val="2"/>
                <w:sz w:val="21"/>
                <w:szCs w:val="21"/>
              </w:rPr>
            </w:pPr>
            <w:r>
              <w:rPr>
                <w:rFonts w:ascii="宋体" w:hAnsi="宋体"/>
                <w:b/>
                <w:snapToGrid/>
                <w:kern w:val="2"/>
                <w:sz w:val="21"/>
                <w:szCs w:val="21"/>
              </w:rPr>
              <w:t>（二）公众为法人或其他组织的请填写以下信息</w:t>
            </w:r>
          </w:p>
        </w:tc>
      </w:tr>
      <w:tr w:rsidR="00450DD9">
        <w:trPr>
          <w:trHeight w:val="680"/>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单位名称</w:t>
            </w:r>
          </w:p>
        </w:tc>
        <w:tc>
          <w:tcPr>
            <w:tcW w:w="4834" w:type="dxa"/>
          </w:tcPr>
          <w:p w:rsidR="00450DD9" w:rsidRDefault="00450DD9">
            <w:pPr>
              <w:adjustRightInd w:val="0"/>
              <w:snapToGrid w:val="0"/>
              <w:jc w:val="both"/>
              <w:rPr>
                <w:rFonts w:ascii="宋体" w:hAnsi="宋体"/>
                <w:b/>
                <w:snapToGrid/>
                <w:kern w:val="2"/>
                <w:sz w:val="21"/>
                <w:szCs w:val="21"/>
              </w:rPr>
            </w:pPr>
          </w:p>
        </w:tc>
      </w:tr>
      <w:tr w:rsidR="00450DD9">
        <w:trPr>
          <w:trHeight w:val="680"/>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工商注册号或统一社会信用代码</w:t>
            </w:r>
          </w:p>
        </w:tc>
        <w:tc>
          <w:tcPr>
            <w:tcW w:w="4834" w:type="dxa"/>
          </w:tcPr>
          <w:p w:rsidR="00450DD9" w:rsidRDefault="00450DD9">
            <w:pPr>
              <w:adjustRightInd w:val="0"/>
              <w:snapToGrid w:val="0"/>
              <w:jc w:val="both"/>
              <w:rPr>
                <w:rFonts w:ascii="宋体" w:hAnsi="宋体"/>
                <w:b/>
                <w:snapToGrid/>
                <w:kern w:val="2"/>
                <w:sz w:val="21"/>
                <w:szCs w:val="21"/>
              </w:rPr>
            </w:pPr>
          </w:p>
        </w:tc>
      </w:tr>
      <w:tr w:rsidR="00450DD9">
        <w:trPr>
          <w:trHeight w:val="1221"/>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有效联系方式</w:t>
            </w:r>
          </w:p>
          <w:p w:rsidR="00450DD9" w:rsidRDefault="00692DFF">
            <w:pPr>
              <w:adjustRightInd w:val="0"/>
              <w:snapToGrid w:val="0"/>
              <w:jc w:val="center"/>
              <w:rPr>
                <w:rFonts w:ascii="宋体" w:hAnsi="宋体"/>
                <w:b/>
                <w:snapToGrid/>
                <w:kern w:val="2"/>
                <w:sz w:val="21"/>
                <w:szCs w:val="21"/>
              </w:rPr>
            </w:pPr>
            <w:r>
              <w:rPr>
                <w:rFonts w:ascii="宋体" w:hAnsi="宋体"/>
                <w:bCs w:val="0"/>
                <w:snapToGrid/>
                <w:kern w:val="2"/>
                <w:sz w:val="21"/>
                <w:szCs w:val="21"/>
              </w:rPr>
              <w:t>（电话号码或邮箱）</w:t>
            </w:r>
          </w:p>
        </w:tc>
        <w:tc>
          <w:tcPr>
            <w:tcW w:w="4834" w:type="dxa"/>
          </w:tcPr>
          <w:p w:rsidR="00450DD9" w:rsidRDefault="00450DD9">
            <w:pPr>
              <w:adjustRightInd w:val="0"/>
              <w:snapToGrid w:val="0"/>
              <w:jc w:val="both"/>
              <w:rPr>
                <w:rFonts w:ascii="宋体" w:hAnsi="宋体"/>
                <w:b/>
                <w:snapToGrid/>
                <w:kern w:val="2"/>
                <w:sz w:val="21"/>
                <w:szCs w:val="21"/>
              </w:rPr>
            </w:pPr>
          </w:p>
        </w:tc>
      </w:tr>
      <w:tr w:rsidR="00450DD9">
        <w:trPr>
          <w:trHeight w:val="998"/>
        </w:trPr>
        <w:tc>
          <w:tcPr>
            <w:tcW w:w="4226" w:type="dxa"/>
            <w:gridSpan w:val="2"/>
            <w:vAlign w:val="center"/>
          </w:tcPr>
          <w:p w:rsidR="00450DD9" w:rsidRDefault="00692DFF">
            <w:pPr>
              <w:adjustRightInd w:val="0"/>
              <w:snapToGrid w:val="0"/>
              <w:jc w:val="center"/>
              <w:rPr>
                <w:rFonts w:ascii="宋体" w:hAnsi="宋体"/>
                <w:b/>
                <w:snapToGrid/>
                <w:kern w:val="2"/>
                <w:sz w:val="21"/>
                <w:szCs w:val="21"/>
              </w:rPr>
            </w:pPr>
            <w:r>
              <w:rPr>
                <w:rFonts w:ascii="宋体" w:hAnsi="宋体"/>
                <w:b/>
                <w:snapToGrid/>
                <w:kern w:val="2"/>
                <w:sz w:val="21"/>
                <w:szCs w:val="21"/>
              </w:rPr>
              <w:t xml:space="preserve">地  </w:t>
            </w:r>
            <w:r>
              <w:rPr>
                <w:rFonts w:ascii="宋体" w:hAnsi="宋体" w:hint="eastAsia"/>
                <w:b/>
                <w:snapToGrid/>
                <w:kern w:val="2"/>
                <w:sz w:val="21"/>
                <w:szCs w:val="21"/>
              </w:rPr>
              <w:t xml:space="preserve">  </w:t>
            </w:r>
            <w:r>
              <w:rPr>
                <w:rFonts w:ascii="宋体" w:hAnsi="宋体"/>
                <w:b/>
                <w:snapToGrid/>
                <w:kern w:val="2"/>
                <w:sz w:val="21"/>
                <w:szCs w:val="21"/>
              </w:rPr>
              <w:t>址</w:t>
            </w:r>
          </w:p>
        </w:tc>
        <w:tc>
          <w:tcPr>
            <w:tcW w:w="4834" w:type="dxa"/>
            <w:vAlign w:val="center"/>
          </w:tcPr>
          <w:p w:rsidR="00450DD9" w:rsidRDefault="00692DFF">
            <w:pPr>
              <w:adjustRightInd w:val="0"/>
              <w:snapToGrid w:val="0"/>
              <w:ind w:firstLineChars="300" w:firstLine="630"/>
              <w:jc w:val="both"/>
              <w:rPr>
                <w:rFonts w:ascii="宋体" w:hAnsi="宋体"/>
                <w:b/>
                <w:snapToGrid/>
                <w:kern w:val="2"/>
                <w:sz w:val="21"/>
                <w:szCs w:val="21"/>
              </w:rPr>
            </w:pPr>
            <w:r>
              <w:rPr>
                <w:rFonts w:ascii="宋体" w:hAnsi="宋体"/>
                <w:bCs w:val="0"/>
                <w:snapToGrid/>
                <w:kern w:val="2"/>
                <w:sz w:val="21"/>
                <w:szCs w:val="21"/>
              </w:rPr>
              <w:t>省</w:t>
            </w:r>
            <w:r>
              <w:rPr>
                <w:rFonts w:ascii="宋体" w:hAnsi="宋体" w:hint="eastAsia"/>
                <w:bCs w:val="0"/>
                <w:snapToGrid/>
                <w:kern w:val="2"/>
                <w:sz w:val="21"/>
                <w:szCs w:val="21"/>
                <w:u w:val="single"/>
              </w:rPr>
              <w:t xml:space="preserve">    </w:t>
            </w:r>
            <w:r>
              <w:rPr>
                <w:rFonts w:ascii="宋体" w:hAnsi="宋体"/>
                <w:bCs w:val="0"/>
                <w:snapToGrid/>
                <w:kern w:val="2"/>
                <w:sz w:val="21"/>
                <w:szCs w:val="21"/>
              </w:rPr>
              <w:t>市</w:t>
            </w:r>
            <w:r>
              <w:rPr>
                <w:rFonts w:ascii="宋体" w:hAnsi="宋体" w:hint="eastAsia"/>
                <w:bCs w:val="0"/>
                <w:snapToGrid/>
                <w:kern w:val="2"/>
                <w:sz w:val="21"/>
                <w:szCs w:val="21"/>
                <w:u w:val="single"/>
              </w:rPr>
              <w:t xml:space="preserve">    </w:t>
            </w:r>
            <w:r>
              <w:rPr>
                <w:rFonts w:ascii="宋体" w:hAnsi="宋体"/>
                <w:bCs w:val="0"/>
                <w:snapToGrid/>
                <w:kern w:val="2"/>
                <w:sz w:val="21"/>
                <w:szCs w:val="21"/>
              </w:rPr>
              <w:t>县（区、市）</w:t>
            </w:r>
            <w:r>
              <w:rPr>
                <w:rFonts w:ascii="宋体" w:hAnsi="宋体" w:hint="eastAsia"/>
                <w:bCs w:val="0"/>
                <w:snapToGrid/>
                <w:kern w:val="2"/>
                <w:sz w:val="21"/>
                <w:szCs w:val="21"/>
                <w:u w:val="single"/>
              </w:rPr>
              <w:t xml:space="preserve">    </w:t>
            </w:r>
            <w:r>
              <w:rPr>
                <w:rFonts w:ascii="宋体" w:hAnsi="宋体"/>
                <w:bCs w:val="0"/>
                <w:snapToGrid/>
                <w:kern w:val="2"/>
                <w:sz w:val="21"/>
                <w:szCs w:val="21"/>
              </w:rPr>
              <w:t>乡（镇、街道）</w:t>
            </w:r>
            <w:r>
              <w:rPr>
                <w:rFonts w:ascii="宋体" w:hAnsi="宋体" w:hint="eastAsia"/>
                <w:bCs w:val="0"/>
                <w:snapToGrid/>
                <w:kern w:val="2"/>
                <w:sz w:val="21"/>
                <w:szCs w:val="21"/>
                <w:u w:val="single"/>
              </w:rPr>
              <w:t xml:space="preserve">     </w:t>
            </w:r>
            <w:r>
              <w:rPr>
                <w:rFonts w:ascii="宋体" w:hAnsi="宋体"/>
                <w:bCs w:val="0"/>
                <w:snapToGrid/>
                <w:kern w:val="2"/>
                <w:sz w:val="21"/>
                <w:szCs w:val="21"/>
              </w:rPr>
              <w:t>路</w:t>
            </w:r>
            <w:r>
              <w:rPr>
                <w:rFonts w:ascii="宋体" w:hAnsi="宋体" w:hint="eastAsia"/>
                <w:bCs w:val="0"/>
                <w:snapToGrid/>
                <w:kern w:val="2"/>
                <w:sz w:val="21"/>
                <w:szCs w:val="21"/>
                <w:u w:val="single"/>
              </w:rPr>
              <w:t xml:space="preserve">    </w:t>
            </w:r>
            <w:r>
              <w:rPr>
                <w:rFonts w:ascii="宋体" w:hAnsi="宋体"/>
                <w:bCs w:val="0"/>
                <w:snapToGrid/>
                <w:kern w:val="2"/>
                <w:sz w:val="21"/>
                <w:szCs w:val="21"/>
              </w:rPr>
              <w:t>号</w:t>
            </w:r>
          </w:p>
        </w:tc>
      </w:tr>
      <w:tr w:rsidR="00450DD9">
        <w:trPr>
          <w:trHeight w:val="2521"/>
        </w:trPr>
        <w:tc>
          <w:tcPr>
            <w:tcW w:w="9060" w:type="dxa"/>
            <w:gridSpan w:val="3"/>
            <w:vAlign w:val="center"/>
          </w:tcPr>
          <w:p w:rsidR="00450DD9" w:rsidRDefault="00692DFF">
            <w:pPr>
              <w:tabs>
                <w:tab w:val="left" w:pos="2535"/>
              </w:tabs>
              <w:adjustRightInd w:val="0"/>
              <w:snapToGrid w:val="0"/>
              <w:spacing w:beforeLines="80" w:before="249"/>
              <w:jc w:val="both"/>
              <w:rPr>
                <w:rFonts w:ascii="宋体" w:hAnsi="宋体"/>
                <w:snapToGrid/>
                <w:kern w:val="2"/>
                <w:sz w:val="21"/>
                <w:szCs w:val="21"/>
              </w:rPr>
            </w:pPr>
            <w:r>
              <w:rPr>
                <w:rFonts w:ascii="宋体" w:hAnsi="宋体"/>
                <w:snapToGrid/>
                <w:kern w:val="2"/>
                <w:sz w:val="21"/>
                <w:szCs w:val="21"/>
              </w:rPr>
              <w:t>注：法人或其他组织信息原则上可以公开，若涉及不能公开的信息请在此栏中注明法律依据和不能公开的具体信息。</w:t>
            </w:r>
          </w:p>
        </w:tc>
      </w:tr>
    </w:tbl>
    <w:p w:rsidR="00450DD9" w:rsidRDefault="00450DD9">
      <w:pPr>
        <w:jc w:val="center"/>
        <w:rPr>
          <w:b/>
          <w:bCs w:val="0"/>
          <w:sz w:val="32"/>
          <w:szCs w:val="32"/>
        </w:rPr>
      </w:pPr>
    </w:p>
    <w:sectPr w:rsidR="00450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64" w:rsidRDefault="002F7064" w:rsidP="00262131">
      <w:r>
        <w:separator/>
      </w:r>
    </w:p>
  </w:endnote>
  <w:endnote w:type="continuationSeparator" w:id="0">
    <w:p w:rsidR="002F7064" w:rsidRDefault="002F7064" w:rsidP="0026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64" w:rsidRDefault="002F7064" w:rsidP="00262131">
      <w:r>
        <w:separator/>
      </w:r>
    </w:p>
  </w:footnote>
  <w:footnote w:type="continuationSeparator" w:id="0">
    <w:p w:rsidR="002F7064" w:rsidRDefault="002F7064" w:rsidP="00262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B9B4F"/>
    <w:multiLevelType w:val="singleLevel"/>
    <w:tmpl w:val="83EB9B4F"/>
    <w:lvl w:ilvl="0">
      <w:start w:val="1"/>
      <w:numFmt w:val="decimal"/>
      <w:suff w:val="nothing"/>
      <w:lvlText w:val="%1、"/>
      <w:lvlJc w:val="left"/>
    </w:lvl>
  </w:abstractNum>
  <w:abstractNum w:abstractNumId="1">
    <w:nsid w:val="15EFA3E9"/>
    <w:multiLevelType w:val="singleLevel"/>
    <w:tmpl w:val="15EFA3E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D0383"/>
    <w:rsid w:val="00262131"/>
    <w:rsid w:val="002F7064"/>
    <w:rsid w:val="00450DD9"/>
    <w:rsid w:val="00692DFF"/>
    <w:rsid w:val="17970350"/>
    <w:rsid w:val="3D1D0383"/>
    <w:rsid w:val="561B1CB8"/>
    <w:rsid w:val="641A5E93"/>
    <w:rsid w:val="7181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pPr>
    <w:rPr>
      <w:rFonts w:ascii="Times New Roman" w:hAnsi="Times New Roman"/>
      <w:bCs/>
      <w:snapToGrid w:val="0"/>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2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2131"/>
    <w:rPr>
      <w:rFonts w:ascii="Times New Roman" w:hAnsi="Times New Roman"/>
      <w:bCs/>
      <w:snapToGrid w:val="0"/>
      <w:sz w:val="18"/>
      <w:szCs w:val="18"/>
    </w:rPr>
  </w:style>
  <w:style w:type="paragraph" w:styleId="a4">
    <w:name w:val="footer"/>
    <w:basedOn w:val="a"/>
    <w:link w:val="Char0"/>
    <w:rsid w:val="00262131"/>
    <w:pPr>
      <w:tabs>
        <w:tab w:val="center" w:pos="4153"/>
        <w:tab w:val="right" w:pos="8306"/>
      </w:tabs>
      <w:snapToGrid w:val="0"/>
    </w:pPr>
    <w:rPr>
      <w:sz w:val="18"/>
      <w:szCs w:val="18"/>
    </w:rPr>
  </w:style>
  <w:style w:type="character" w:customStyle="1" w:styleId="Char0">
    <w:name w:val="页脚 Char"/>
    <w:basedOn w:val="a0"/>
    <w:link w:val="a4"/>
    <w:rsid w:val="00262131"/>
    <w:rPr>
      <w:rFonts w:ascii="Times New Roman" w:hAnsi="Times New Roman"/>
      <w:bCs/>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pPr>
    <w:rPr>
      <w:rFonts w:ascii="Times New Roman" w:hAnsi="Times New Roman"/>
      <w:bCs/>
      <w:snapToGrid w:val="0"/>
      <w:sz w:val="24"/>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62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62131"/>
    <w:rPr>
      <w:rFonts w:ascii="Times New Roman" w:hAnsi="Times New Roman"/>
      <w:bCs/>
      <w:snapToGrid w:val="0"/>
      <w:sz w:val="18"/>
      <w:szCs w:val="18"/>
    </w:rPr>
  </w:style>
  <w:style w:type="paragraph" w:styleId="a4">
    <w:name w:val="footer"/>
    <w:basedOn w:val="a"/>
    <w:link w:val="Char0"/>
    <w:rsid w:val="00262131"/>
    <w:pPr>
      <w:tabs>
        <w:tab w:val="center" w:pos="4153"/>
        <w:tab w:val="right" w:pos="8306"/>
      </w:tabs>
      <w:snapToGrid w:val="0"/>
    </w:pPr>
    <w:rPr>
      <w:sz w:val="18"/>
      <w:szCs w:val="18"/>
    </w:rPr>
  </w:style>
  <w:style w:type="character" w:customStyle="1" w:styleId="Char0">
    <w:name w:val="页脚 Char"/>
    <w:basedOn w:val="a0"/>
    <w:link w:val="a4"/>
    <w:rsid w:val="00262131"/>
    <w:rPr>
      <w:rFonts w:ascii="Times New Roman" w:hAnsi="Times New Roman"/>
      <w:bCs/>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238</Words>
  <Characters>1361</Characters>
  <Application>Microsoft Office Word</Application>
  <DocSecurity>0</DocSecurity>
  <Lines>11</Lines>
  <Paragraphs>3</Paragraphs>
  <ScaleCrop>false</ScaleCrop>
  <Company>微软中国</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kkkk</dc:creator>
  <cp:lastModifiedBy>倪惠娟</cp:lastModifiedBy>
  <cp:revision>4</cp:revision>
  <dcterms:created xsi:type="dcterms:W3CDTF">2021-09-01T06:38:00Z</dcterms:created>
  <dcterms:modified xsi:type="dcterms:W3CDTF">2021-09-03T07:09:00Z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